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Heading1"/>
        <w:spacing w:before="0" w:after="280"/>
        <w:jc w:val="center"/>
        <w:rPr/>
      </w:pPr>
      <w:r>
        <w:rPr/>
        <w:t xml:space="preserve">Meeting Minutes </w:t>
      </w:r>
      <w:r>
        <w:rPr/>
        <w:t>January</w:t>
      </w:r>
      <w:r>
        <w:rPr/>
        <w:t xml:space="preserve"> </w:t>
      </w:r>
      <w:r>
        <w:rPr/>
        <w:t>21</w:t>
      </w:r>
      <w:r>
        <w:rPr/>
        <w:t>, 201</w:t>
      </w:r>
      <w:r>
        <w:rPr/>
        <w:t>7</w:t>
      </w:r>
    </w:p>
    <w:p>
      <w:pPr>
        <w:pStyle w:val="Heading3"/>
        <w:numPr>
          <w:ilvl w:val="0"/>
          <w:numId w:val="0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EAA Chapter 1167</w:t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</w:r>
    </w:p>
    <w:tbl>
      <w:tblPr>
        <w:tblW w:w="9418" w:type="dxa"/>
        <w:jc w:val="left"/>
        <w:tblInd w:w="-48" w:type="dxa"/>
        <w:tblBorders>
          <w:top w:val="double" w:sz="2" w:space="0" w:color="C0C0C0"/>
          <w:left w:val="double" w:sz="2" w:space="0" w:color="C0C0C0"/>
          <w:bottom w:val="double" w:sz="2" w:space="0" w:color="C0C0C0"/>
          <w:right w:val="double" w:sz="2" w:space="0" w:color="C0C0C0"/>
          <w:insideH w:val="double" w:sz="2" w:space="0" w:color="C0C0C0"/>
          <w:insideV w:val="double" w:sz="2" w:space="0" w:color="C0C0C0"/>
        </w:tblBorders>
        <w:tblCellMar>
          <w:top w:w="0" w:type="dxa"/>
          <w:left w:w="-7" w:type="dxa"/>
          <w:bottom w:w="0" w:type="dxa"/>
          <w:right w:w="0" w:type="dxa"/>
        </w:tblCellMar>
      </w:tblPr>
      <w:tblGrid>
        <w:gridCol w:w="9418"/>
      </w:tblGrid>
      <w:tr>
        <w:trPr/>
        <w:tc>
          <w:tcPr>
            <w:tcW w:w="941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  <w:insideH w:val="double" w:sz="2" w:space="0" w:color="C0C0C0"/>
              <w:insideV w:val="double" w:sz="2" w:space="0" w:color="C0C0C0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Heading4"/>
              <w:numPr>
                <w:ilvl w:val="0"/>
                <w:numId w:val="0"/>
              </w:numPr>
              <w:spacing w:before="0" w:after="280"/>
              <w:rPr/>
            </w:pPr>
            <w:r>
              <w:rPr>
                <w:sz w:val="28"/>
                <w:szCs w:val="28"/>
              </w:rPr>
              <w:t xml:space="preserve">Treasurer Report: </w:t>
            </w:r>
            <w:r>
              <w:rPr>
                <w:b w:val="false"/>
                <w:bCs w:val="false"/>
                <w:sz w:val="28"/>
                <w:szCs w:val="28"/>
              </w:rPr>
              <w:t>Checking $1664.09</w:t>
            </w:r>
          </w:p>
        </w:tc>
      </w:tr>
    </w:tbl>
    <w:p>
      <w:pPr>
        <w:pStyle w:val="Heading4"/>
        <w:widowControl/>
        <w:numPr>
          <w:ilvl w:val="0"/>
          <w:numId w:val="0"/>
        </w:numPr>
        <w:suppressAutoHyphens w:val="true"/>
        <w:bidi w:val="0"/>
        <w:jc w:val="left"/>
        <w:rPr>
          <w:rFonts w:ascii="Arial" w:hAnsi="Arial" w:cs="Arial"/>
          <w:sz w:val="24"/>
          <w:szCs w:val="24"/>
        </w:rPr>
      </w:pPr>
      <w:r>
        <w:rPr>
          <w:rStyle w:val="InternetLink"/>
          <w:rFonts w:eastAsia="Times New Roman" w:cs="Times New Roman"/>
          <w:b/>
          <w:bCs/>
          <w:i w:val="false"/>
          <w:iCs w:val="false"/>
          <w:caps w:val="false"/>
          <w:smallCaps w:val="false"/>
          <w:color w:val="00000A"/>
          <w:sz w:val="28"/>
          <w:szCs w:val="28"/>
          <w:u w:val="none"/>
          <w:shd w:fill="FFFFFF" w:val="clear"/>
          <w:lang w:val="en-US" w:eastAsia="zh-CN" w:bidi="ar-SA"/>
        </w:rPr>
        <w:t xml:space="preserve">Old Business: </w:t>
      </w:r>
    </w:p>
    <w:p>
      <w:pPr>
        <w:pStyle w:val="TextBody"/>
        <w:numPr>
          <w:ilvl w:val="0"/>
          <w:numId w:val="2"/>
        </w:numPr>
        <w:spacing w:before="0" w:after="0"/>
        <w:rPr/>
      </w:pPr>
      <w:r>
        <w:rPr>
          <w:rStyle w:val="InternetLink"/>
          <w:rFonts w:eastAsia="Times New Roman" w:cs="Times New Roman" w:ascii="Arial" w:hAnsi="Arial"/>
          <w:b w:val="false"/>
          <w:bCs/>
          <w:i w:val="false"/>
          <w:iCs w:val="false"/>
          <w:caps w:val="false"/>
          <w:smallCaps w:val="false"/>
          <w:color w:val="00000A"/>
          <w:sz w:val="24"/>
          <w:szCs w:val="24"/>
          <w:u w:val="none"/>
          <w:shd w:fill="FFFFFF" w:val="clear"/>
          <w:lang w:val="en-US" w:eastAsia="zh-CN" w:bidi="ar-SA"/>
        </w:rPr>
        <w:t>None</w:t>
      </w:r>
    </w:p>
    <w:p>
      <w:pPr>
        <w:pStyle w:val="Heading4"/>
        <w:widowControl/>
        <w:numPr>
          <w:ilvl w:val="0"/>
          <w:numId w:val="0"/>
        </w:numPr>
        <w:suppressAutoHyphens w:val="true"/>
        <w:bidi w:val="0"/>
        <w:jc w:val="left"/>
        <w:rPr/>
      </w:pPr>
      <w:r>
        <w:rPr>
          <w:rStyle w:val="InternetLink"/>
          <w:rFonts w:eastAsia="Times New Roman" w:cs="Times New Roman"/>
          <w:b/>
          <w:bCs/>
          <w:i w:val="false"/>
          <w:iCs w:val="false"/>
          <w:caps w:val="false"/>
          <w:smallCaps w:val="false"/>
          <w:color w:val="00000A"/>
          <w:sz w:val="28"/>
          <w:szCs w:val="28"/>
          <w:u w:val="none"/>
          <w:shd w:fill="FFFFFF" w:val="clear"/>
          <w:lang w:val="en-US" w:eastAsia="zh-CN" w:bidi="ar-SA"/>
        </w:rPr>
        <w:t>New Business:</w:t>
      </w:r>
    </w:p>
    <w:p>
      <w:pPr>
        <w:pStyle w:val="TextBody"/>
        <w:widowControl/>
        <w:numPr>
          <w:ilvl w:val="0"/>
          <w:numId w:val="3"/>
        </w:numPr>
        <w:suppressAutoHyphens w:val="true"/>
        <w:bidi w:val="0"/>
        <w:jc w:val="left"/>
        <w:rPr/>
      </w:pPr>
      <w:r>
        <w:rPr>
          <w:rStyle w:val="InternetLink"/>
          <w:rFonts w:eastAsia="Times New Roman" w:cs="Times New Roman" w:ascii="Arial" w:hAnsi="Arial"/>
          <w:b w:val="false"/>
          <w:bCs/>
          <w:i w:val="false"/>
          <w:iCs w:val="false"/>
          <w:caps w:val="false"/>
          <w:smallCaps w:val="false"/>
          <w:color w:val="00000A"/>
          <w:sz w:val="24"/>
          <w:szCs w:val="24"/>
          <w:u w:val="none"/>
          <w:shd w:fill="FFFFFF" w:val="clear"/>
          <w:lang w:val="en-US" w:eastAsia="zh-CN" w:bidi="ar-SA"/>
        </w:rPr>
        <w:t>BasicMed rule goes into effect on May 1st. Note that Canada, Mexico, and the islands don't accept this today. Ou</w:t>
      </w:r>
      <w:r>
        <w:rPr>
          <w:rStyle w:val="InternetLink"/>
          <w:rFonts w:eastAsia="Times New Roman" w:cs="Times New Roman" w:ascii="Arial" w:hAnsi="Arial"/>
          <w:b w:val="false"/>
          <w:bCs/>
          <w:i w:val="false"/>
          <w:iCs w:val="false"/>
          <w:caps w:val="false"/>
          <w:smallCaps w:val="false"/>
          <w:color w:val="00000A"/>
          <w:sz w:val="24"/>
          <w:szCs w:val="24"/>
          <w:u w:val="none"/>
          <w:shd w:fill="FFFFFF" w:val="clear"/>
          <w:lang w:val="en-US" w:eastAsia="zh-CN" w:bidi="ar-SA"/>
        </w:rPr>
        <w:t>r</w:t>
      </w:r>
      <w:r>
        <w:rPr>
          <w:rStyle w:val="InternetLink"/>
          <w:rFonts w:eastAsia="Times New Roman" w:cs="Times New Roman" w:ascii="Arial" w:hAnsi="Arial"/>
          <w:b w:val="false"/>
          <w:bCs/>
          <w:i w:val="false"/>
          <w:iCs w:val="false"/>
          <w:caps w:val="false"/>
          <w:smallCaps w:val="false"/>
          <w:color w:val="00000A"/>
          <w:sz w:val="24"/>
          <w:szCs w:val="24"/>
          <w:u w:val="none"/>
          <w:shd w:fill="FFFFFF" w:val="clear"/>
          <w:lang w:val="en-US" w:eastAsia="zh-CN" w:bidi="ar-SA"/>
        </w:rPr>
        <w:t xml:space="preserve"> concern is that regular medical doctors aren't going to be willing to sign these off. Many of us will still go see an AME, just every 4 years instead of every two. </w:t>
      </w:r>
    </w:p>
    <w:p>
      <w:pPr>
        <w:pStyle w:val="TextBody"/>
        <w:numPr>
          <w:ilvl w:val="0"/>
          <w:numId w:val="4"/>
        </w:numPr>
        <w:tabs>
          <w:tab w:val="left" w:pos="0" w:leader="none"/>
        </w:tabs>
        <w:spacing w:before="0" w:after="0"/>
        <w:ind w:left="707" w:hanging="283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Sully's observation TLAR, (That Looks About Right). He wrote an article in Aviation mag to go find.</w:t>
      </w:r>
    </w:p>
    <w:p>
      <w:pPr>
        <w:pStyle w:val="TextBody"/>
        <w:numPr>
          <w:ilvl w:val="0"/>
          <w:numId w:val="4"/>
        </w:numPr>
        <w:tabs>
          <w:tab w:val="left" w:pos="0" w:leader="none"/>
        </w:tabs>
        <w:spacing w:before="0" w:after="0"/>
        <w:ind w:left="707" w:hanging="283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Runway work in Conway will go on until April. Runw</w:t>
      </w:r>
      <w:r>
        <w:rPr>
          <w:rFonts w:ascii="Arial" w:hAnsi="Arial"/>
          <w:sz w:val="24"/>
          <w:szCs w:val="24"/>
        </w:rPr>
        <w:t>a</w:t>
      </w:r>
      <w:r>
        <w:rPr>
          <w:rFonts w:ascii="Arial" w:hAnsi="Arial"/>
          <w:sz w:val="24"/>
          <w:szCs w:val="24"/>
        </w:rPr>
        <w:t>y closed Mon - Thur, Open the weekend.</w:t>
      </w:r>
    </w:p>
    <w:p>
      <w:pPr>
        <w:pStyle w:val="TextBody"/>
        <w:numPr>
          <w:ilvl w:val="0"/>
          <w:numId w:val="4"/>
        </w:numPr>
        <w:tabs>
          <w:tab w:val="left" w:pos="0" w:leader="none"/>
        </w:tabs>
        <w:spacing w:before="0" w:after="0"/>
        <w:ind w:left="707" w:hanging="283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The two most miss-used parts of an airplane, the Battery and the prop. Don't forget the prop needs to be overhauled on a time / cal</w:t>
      </w:r>
      <w:r>
        <w:rPr>
          <w:rFonts w:ascii="Arial" w:hAnsi="Arial"/>
          <w:sz w:val="24"/>
          <w:szCs w:val="24"/>
        </w:rPr>
        <w:t>en</w:t>
      </w:r>
      <w:r>
        <w:rPr>
          <w:rFonts w:ascii="Arial" w:hAnsi="Arial"/>
          <w:sz w:val="24"/>
          <w:szCs w:val="24"/>
        </w:rPr>
        <w:t>d</w:t>
      </w:r>
      <w:r>
        <w:rPr>
          <w:rFonts w:ascii="Arial" w:hAnsi="Arial"/>
          <w:sz w:val="24"/>
          <w:szCs w:val="24"/>
        </w:rPr>
        <w:t>a</w:t>
      </w:r>
      <w:r>
        <w:rPr>
          <w:rFonts w:ascii="Arial" w:hAnsi="Arial"/>
          <w:sz w:val="24"/>
          <w:szCs w:val="24"/>
        </w:rPr>
        <w:t>r basis similar to the engine.</w:t>
      </w:r>
    </w:p>
    <w:p>
      <w:pPr>
        <w:pStyle w:val="TextBody"/>
        <w:numPr>
          <w:ilvl w:val="0"/>
          <w:numId w:val="4"/>
        </w:numPr>
        <w:tabs>
          <w:tab w:val="left" w:pos="0" w:leader="none"/>
        </w:tabs>
        <w:spacing w:before="0" w:after="0"/>
        <w:ind w:left="707" w:hanging="283"/>
        <w:rPr/>
      </w:pPr>
      <w:r>
        <w:rPr>
          <w:rFonts w:ascii="Arial" w:hAnsi="Arial"/>
          <w:sz w:val="24"/>
          <w:szCs w:val="24"/>
        </w:rPr>
        <w:t xml:space="preserve">If anyone is looking for a machinist, try Precision CNC just outside of </w:t>
      </w:r>
      <w:r>
        <w:rPr>
          <w:rFonts w:ascii="Arial" w:hAnsi="Arial"/>
          <w:sz w:val="24"/>
          <w:szCs w:val="24"/>
        </w:rPr>
        <w:t>Florence.</w:t>
      </w:r>
    </w:p>
    <w:p>
      <w:pPr>
        <w:pStyle w:val="Heading4"/>
        <w:widowControl/>
        <w:numPr>
          <w:ilvl w:val="0"/>
          <w:numId w:val="0"/>
        </w:numPr>
        <w:suppressAutoHyphens w:val="true"/>
        <w:bidi w:val="0"/>
        <w:jc w:val="left"/>
        <w:rPr/>
      </w:pPr>
      <w:r>
        <w:rPr>
          <w:rStyle w:val="InternetLink"/>
          <w:rFonts w:eastAsia="Times New Roman" w:cs="Times New Roman"/>
          <w:bCs/>
          <w:color w:val="00000A"/>
          <w:sz w:val="28"/>
          <w:szCs w:val="28"/>
          <w:u w:val="none"/>
          <w:lang w:val="en-US" w:eastAsia="zh-CN" w:bidi="ar-SA"/>
        </w:rPr>
        <w:t>Main Discussion / Tech Talk: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>
          <w:rFonts w:ascii="Helvetica Neue;Arial;sans" w:hAnsi="Helvetica Neue;Arial;sans"/>
          <w:sz w:val="18"/>
        </w:rPr>
      </w:pPr>
      <w:r>
        <w:rPr>
          <w:rFonts w:ascii="Arial" w:hAnsi="Arial"/>
          <w:b w:val="false"/>
          <w:bCs w:val="false"/>
          <w:sz w:val="24"/>
          <w:szCs w:val="24"/>
        </w:rPr>
        <w:t>D</w:t>
      </w:r>
      <w:r>
        <w:rPr>
          <w:rFonts w:ascii="Arial" w:hAnsi="Arial"/>
          <w:b w:val="false"/>
          <w:bCs w:val="false"/>
          <w:sz w:val="24"/>
          <w:szCs w:val="24"/>
        </w:rPr>
        <w:t>iscussed hormonic balancers, internal fly-weights on the crank, vs dual mass flywheel.</w:t>
      </w:r>
    </w:p>
    <w:p>
      <w:pPr>
        <w:pStyle w:val="TextBody"/>
        <w:numPr>
          <w:ilvl w:val="0"/>
          <w:numId w:val="5"/>
        </w:numPr>
        <w:tabs>
          <w:tab w:val="left" w:pos="0" w:leader="none"/>
        </w:tabs>
        <w:ind w:left="707" w:hanging="283"/>
        <w:rPr/>
      </w:pPr>
      <w:r>
        <w:rPr>
          <w:rFonts w:eastAsia="Times New Roman" w:cs="Times New Roman" w:ascii="Arial" w:hAnsi="Arial"/>
          <w:color w:val="00000A"/>
          <w:sz w:val="24"/>
          <w:szCs w:val="24"/>
          <w:lang w:val="en-US" w:eastAsia="zh-CN" w:bidi="ar-SA"/>
        </w:rPr>
        <w:t>Fl</w:t>
      </w:r>
      <w:r>
        <w:rPr>
          <w:rFonts w:eastAsia="Times New Roman" w:cs="Times New Roman" w:ascii="Arial" w:hAnsi="Arial"/>
          <w:color w:val="00000A"/>
          <w:sz w:val="24"/>
          <w:szCs w:val="24"/>
          <w:lang w:val="en-US" w:eastAsia="zh-CN" w:bidi="ar-SA"/>
        </w:rPr>
        <w:t>ig</w:t>
      </w:r>
      <w:r>
        <w:rPr>
          <w:rFonts w:eastAsia="Times New Roman" w:cs="Times New Roman" w:ascii="Arial" w:hAnsi="Arial"/>
          <w:color w:val="00000A"/>
          <w:sz w:val="24"/>
          <w:szCs w:val="24"/>
          <w:lang w:val="en-US" w:eastAsia="zh-CN" w:bidi="ar-SA"/>
        </w:rPr>
        <w:t>ht requirements for LSA instructor?</w:t>
      </w:r>
    </w:p>
    <w:p>
      <w:pPr>
        <w:pStyle w:val="TextBody"/>
        <w:spacing w:before="0" w:after="0"/>
        <w:rPr/>
      </w:pPr>
      <w:r>
        <w:rPr/>
      </w:r>
    </w:p>
    <w:tbl>
      <w:tblPr>
        <w:tblW w:w="9590" w:type="dxa"/>
        <w:jc w:val="left"/>
        <w:tblInd w:w="-128" w:type="dxa"/>
        <w:tblBorders>
          <w:top w:val="double" w:sz="2" w:space="0" w:color="C0C0C0"/>
          <w:left w:val="double" w:sz="2" w:space="0" w:color="C0C0C0"/>
          <w:bottom w:val="double" w:sz="2" w:space="0" w:color="C0C0C0"/>
          <w:insideH w:val="double" w:sz="2" w:space="0" w:color="C0C0C0"/>
        </w:tblBorders>
        <w:tblCellMar>
          <w:top w:w="0" w:type="dxa"/>
          <w:left w:w="-7" w:type="dxa"/>
          <w:bottom w:w="0" w:type="dxa"/>
          <w:right w:w="0" w:type="dxa"/>
        </w:tblCellMar>
      </w:tblPr>
      <w:tblGrid>
        <w:gridCol w:w="3752"/>
        <w:gridCol w:w="5837"/>
      </w:tblGrid>
      <w:tr>
        <w:trPr/>
        <w:tc>
          <w:tcPr>
            <w:tcW w:w="375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auto" w:val="clear"/>
            <w:tcMar>
              <w:left w:w="-7" w:type="dxa"/>
            </w:tcMar>
          </w:tcPr>
          <w:p>
            <w:pPr>
              <w:pStyle w:val="Heading4"/>
              <w:spacing w:before="0" w:after="280"/>
              <w:rPr>
                <w:rFonts w:ascii="Arial" w:hAnsi="Arial" w:eastAsia="ArialMT;Arial" w:cs="Arial"/>
              </w:rPr>
            </w:pPr>
            <w:r>
              <w:rPr/>
              <w:t>Officers Present:</w:t>
            </w:r>
          </w:p>
          <w:p>
            <w:pPr>
              <w:pStyle w:val="Normal"/>
              <w:rPr>
                <w:rFonts w:ascii="Arial" w:hAnsi="Arial" w:eastAsia="ArialMT;Arial" w:cs="Arial"/>
              </w:rPr>
            </w:pPr>
            <w:r>
              <w:rPr/>
            </w:r>
          </w:p>
          <w:p>
            <w:pPr>
              <w:pStyle w:val="Normal"/>
              <w:rPr>
                <w:rFonts w:ascii="Arial" w:hAnsi="Arial" w:eastAsia="ArialMT;Arial" w:cs="Arial"/>
              </w:rPr>
            </w:pPr>
            <w:r>
              <w:rPr>
                <w:rFonts w:eastAsia="ArialMT;Arial" w:cs="Arial" w:ascii="Arial" w:hAnsi="Arial"/>
              </w:rPr>
              <w:t>Duane Drisko, Treasurer</w:t>
            </w:r>
          </w:p>
          <w:p>
            <w:pPr>
              <w:pStyle w:val="Normal"/>
              <w:rPr>
                <w:rFonts w:ascii="Arial" w:hAnsi="Arial" w:eastAsia="ArialMT;Arial" w:cs="Arial"/>
              </w:rPr>
            </w:pPr>
            <w:r>
              <w:rPr>
                <w:rFonts w:eastAsia="ArialMT;Arial" w:cs="Arial" w:ascii="Arial" w:hAnsi="Arial"/>
              </w:rPr>
              <w:t>Jesse Hyman, Secretary</w:t>
            </w:r>
          </w:p>
          <w:p>
            <w:pPr>
              <w:pStyle w:val="Normal"/>
              <w:rPr>
                <w:rFonts w:ascii="Arial" w:hAnsi="Arial" w:eastAsia="ArialMT;Arial" w:cs="Arial"/>
              </w:rPr>
            </w:pPr>
            <w:r>
              <w:rPr/>
            </w:r>
          </w:p>
        </w:tc>
        <w:tc>
          <w:tcPr>
            <w:tcW w:w="583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  <w:insideH w:val="double" w:sz="2" w:space="0" w:color="C0C0C0"/>
              <w:insideV w:val="double" w:sz="2" w:space="0" w:color="C0C0C0"/>
            </w:tcBorders>
            <w:shd w:fill="auto" w:val="clear"/>
            <w:tcMar>
              <w:left w:w="-7" w:type="dxa"/>
            </w:tcMar>
          </w:tcPr>
          <w:p>
            <w:pPr>
              <w:pStyle w:val="Heading4"/>
              <w:numPr>
                <w:ilvl w:val="0"/>
                <w:numId w:val="0"/>
              </w:numPr>
              <w:spacing w:before="0" w:after="280"/>
              <w:rPr>
                <w:rStyle w:val="InternetLink"/>
                <w:rFonts w:ascii="Helvetica Neue" w:hAnsi="Helvetica Neue" w:eastAsia="ArialMT;Arial" w:cs="Helvetica Neue"/>
                <w:b w:val="false"/>
                <w:b w:val="false"/>
                <w:i w:val="false"/>
                <w:i w:val="false"/>
                <w:caps w:val="false"/>
                <w:smallCaps w:val="false"/>
                <w:color w:val="00000A"/>
                <w:spacing w:val="0"/>
                <w:sz w:val="25"/>
                <w:szCs w:val="24"/>
                <w:u w:val="none"/>
                <w:lang w:val="en-US" w:eastAsia="zh-CN" w:bidi="ar-SA"/>
              </w:rPr>
            </w:pPr>
            <w:r>
              <w:rPr/>
              <w:t>Members and Visitors Present:</w:t>
            </w:r>
          </w:p>
          <w:tbl>
            <w:tblPr>
              <w:tblW w:w="6321" w:type="dxa"/>
              <w:jc w:val="left"/>
              <w:tblInd w:w="0" w:type="dxa"/>
              <w:tblBorders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23"/>
              <w:gridCol w:w="3597"/>
            </w:tblGrid>
            <w:tr>
              <w:trPr>
                <w:trHeight w:val="1520" w:hRule="atLeast"/>
              </w:trPr>
              <w:tc>
                <w:tcPr>
                  <w:tcW w:w="2723" w:type="dxa"/>
                  <w:tcBorders/>
                  <w:shd w:fill="auto" w:val="clear"/>
                </w:tcPr>
                <w:p>
                  <w:pPr>
                    <w:pStyle w:val="Normal"/>
                    <w:rPr/>
                  </w:pPr>
                  <w:r>
                    <w:rPr>
                      <w:rStyle w:val="InternetLink"/>
                      <w:rFonts w:eastAsia="ArialMT;Arial" w:cs="Helvetica Neue" w:ascii="Helvetica Neue" w:hAnsi="Helvetica Neue"/>
                      <w:b w:val="false"/>
                      <w:i w:val="false"/>
                      <w:caps w:val="false"/>
                      <w:smallCaps w:val="false"/>
                      <w:color w:val="00000A"/>
                      <w:spacing w:val="0"/>
                      <w:sz w:val="25"/>
                      <w:szCs w:val="24"/>
                      <w:u w:val="none"/>
                      <w:lang w:val="en-US" w:eastAsia="zh-CN" w:bidi="ar-SA"/>
                    </w:rPr>
                    <w:t>Larry Vaught</w:t>
                  </w:r>
                </w:p>
                <w:p>
                  <w:pPr>
                    <w:pStyle w:val="Normal"/>
                    <w:rPr/>
                  </w:pPr>
                  <w:r>
                    <w:rPr>
                      <w:rStyle w:val="InternetLink"/>
                      <w:rFonts w:eastAsia="ArialMT;Arial" w:cs="Helvetica Neue" w:ascii="Helvetica Neue" w:hAnsi="Helvetica Neue"/>
                      <w:b w:val="false"/>
                      <w:i w:val="false"/>
                      <w:caps w:val="false"/>
                      <w:smallCaps w:val="false"/>
                      <w:color w:val="00000A"/>
                      <w:spacing w:val="0"/>
                      <w:sz w:val="25"/>
                      <w:szCs w:val="24"/>
                      <w:u w:val="none"/>
                      <w:lang w:val="en-US" w:eastAsia="zh-CN" w:bidi="ar-SA"/>
                    </w:rPr>
                    <w:t>Andrew Vaught</w:t>
                  </w:r>
                </w:p>
                <w:p>
                  <w:pPr>
                    <w:pStyle w:val="Normal"/>
                    <w:rPr/>
                  </w:pPr>
                  <w:r>
                    <w:rPr>
                      <w:rStyle w:val="InternetLink"/>
                      <w:rFonts w:eastAsia="ArialMT;Arial" w:cs="Helvetica Neue" w:ascii="Helvetica Neue" w:hAnsi="Helvetica Neue"/>
                      <w:b w:val="false"/>
                      <w:bCs w:val="false"/>
                      <w:i w:val="false"/>
                      <w:iCs w:val="false"/>
                      <w:caps w:val="false"/>
                      <w:smallCaps w:val="false"/>
                      <w:strike w:val="false"/>
                      <w:dstrike w:val="false"/>
                      <w:outline w:val="false"/>
                      <w:shadow w:val="false"/>
                      <w:color w:val="00000A"/>
                      <w:spacing w:val="0"/>
                      <w:sz w:val="25"/>
                      <w:szCs w:val="24"/>
                      <w:u w:val="none"/>
                      <w:em w:val="none"/>
                      <w:lang w:val="en-US" w:eastAsia="zh-CN" w:bidi="ar-SA"/>
                    </w:rPr>
                    <w:t>David McCusker</w:t>
                  </w:r>
                </w:p>
                <w:p>
                  <w:pPr>
                    <w:pStyle w:val="Normal"/>
                    <w:rPr/>
                  </w:pPr>
                  <w:r>
                    <w:rPr>
                      <w:rStyle w:val="InternetLink"/>
                      <w:rFonts w:eastAsia="ArialMT;Arial" w:cs="Helvetica Neue" w:ascii="Helvetica Neue" w:hAnsi="Helvetica Neue"/>
                      <w:b w:val="false"/>
                      <w:bCs w:val="false"/>
                      <w:i w:val="false"/>
                      <w:iCs w:val="false"/>
                      <w:caps w:val="false"/>
                      <w:smallCaps w:val="false"/>
                      <w:strike w:val="false"/>
                      <w:dstrike w:val="false"/>
                      <w:outline w:val="false"/>
                      <w:shadow w:val="false"/>
                      <w:color w:val="00000A"/>
                      <w:spacing w:val="0"/>
                      <w:sz w:val="25"/>
                      <w:szCs w:val="24"/>
                      <w:u w:val="none"/>
                      <w:em w:val="none"/>
                      <w:lang w:val="en-US" w:eastAsia="zh-CN" w:bidi="ar-SA"/>
                    </w:rPr>
                    <w:t>Carl Knuth</w:t>
                  </w:r>
                </w:p>
              </w:tc>
              <w:tc>
                <w:tcPr>
                  <w:tcW w:w="3597" w:type="dxa"/>
                  <w:tcBorders/>
                  <w:shd w:fill="auto" w:val="clear"/>
                </w:tcPr>
                <w:p>
                  <w:pPr>
                    <w:pStyle w:val="Normal"/>
                    <w:rPr/>
                  </w:pPr>
                  <w:r>
                    <w:rPr>
                      <w:rFonts w:eastAsia="ArialMT;Arial" w:cs="Helvetica Neue" w:ascii="Helvetica Neue" w:hAnsi="Helvetica Neue"/>
                      <w:b w:val="false"/>
                      <w:i w:val="false"/>
                      <w:caps w:val="false"/>
                      <w:smallCaps w:val="false"/>
                      <w:color w:val="00000A"/>
                      <w:spacing w:val="0"/>
                      <w:sz w:val="25"/>
                      <w:szCs w:val="24"/>
                      <w:u w:val="none"/>
                      <w:lang w:val="en-US" w:eastAsia="zh-CN" w:bidi="ar-SA"/>
                    </w:rPr>
                    <w:t>Ron Heidebrink</w:t>
                  </w:r>
                </w:p>
                <w:p>
                  <w:pPr>
                    <w:pStyle w:val="Normal"/>
                    <w:rPr/>
                  </w:pPr>
                  <w:r>
                    <w:rPr>
                      <w:rFonts w:eastAsia="ArialMT;Arial" w:cs="Helvetica Neue" w:ascii="Helvetica Neue" w:hAnsi="Helvetica Neue"/>
                      <w:b w:val="false"/>
                      <w:i w:val="false"/>
                      <w:caps w:val="false"/>
                      <w:smallCaps w:val="false"/>
                      <w:color w:val="00000A"/>
                      <w:spacing w:val="0"/>
                      <w:sz w:val="25"/>
                      <w:szCs w:val="24"/>
                      <w:u w:val="none"/>
                      <w:lang w:val="en-US" w:eastAsia="zh-CN" w:bidi="ar-SA"/>
                    </w:rPr>
                    <w:t>Al Beck</w:t>
                  </w:r>
                </w:p>
              </w:tc>
            </w:tr>
          </w:tbl>
          <w:p>
            <w:pPr>
              <w:pStyle w:val="Normal"/>
              <w:rPr>
                <w:rStyle w:val="InternetLink"/>
                <w:rFonts w:ascii="Helvetica Neue" w:hAnsi="Helvetica Neue" w:eastAsia="ArialMT;Arial" w:cs="Helvetica Neue"/>
                <w:b w:val="false"/>
                <w:b w:val="false"/>
                <w:i w:val="false"/>
                <w:i w:val="false"/>
                <w:caps w:val="false"/>
                <w:smallCaps w:val="false"/>
                <w:color w:val="00000A"/>
                <w:spacing w:val="0"/>
                <w:sz w:val="25"/>
                <w:szCs w:val="24"/>
                <w:u w:val="none"/>
                <w:lang w:val="en-US" w:eastAsia="zh-CN" w:bidi="ar-SA"/>
              </w:rPr>
            </w:pPr>
            <w:r>
              <w:rPr>
                <w:rFonts w:eastAsia="ArialMT;Arial" w:cs="Helvetica Neue" w:ascii="Helvetica Neue" w:hAnsi="Helvetica Neue"/>
                <w:b w:val="false"/>
                <w:i w:val="false"/>
                <w:caps w:val="false"/>
                <w:smallCaps w:val="false"/>
                <w:color w:val="00000A"/>
                <w:spacing w:val="0"/>
                <w:sz w:val="25"/>
                <w:szCs w:val="24"/>
                <w:u w:val="none"/>
                <w:lang w:val="en-US" w:eastAsia="zh-CN" w:bidi="ar-SA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2240" w:h="15840"/>
      <w:pgMar w:left="1440" w:right="1440" w:header="0" w:top="360" w:footer="0" w:bottom="360" w:gutter="0"/>
      <w:pgNumType w:fmt="decimal"/>
      <w:formProt w:val="false"/>
      <w:textDirection w:val="lrTb"/>
      <w:docGrid w:type="default" w:linePitch="60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Wingdings">
    <w:charset w:val="01"/>
    <w:family w:val="roman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  <w:font w:name="Arial">
    <w:charset w:val="01"/>
    <w:family w:val="swiss"/>
    <w:pitch w:val="variable"/>
  </w:font>
  <w:font w:name="Helvetica Neue">
    <w:altName w:val="Arial"/>
    <w:charset w:val="01"/>
    <w:family w:val="auto"/>
    <w:pitch w:val="default"/>
  </w:font>
  <w:font w:name="Helvetica Neue">
    <w:charset w:val="01"/>
    <w:family w:val="roman"/>
    <w:pitch w:val="variable"/>
  </w:font>
  <w:font w:name="Symbol">
    <w:charset w:val="02"/>
    <w:family w:val="auto"/>
    <w:pitch w:val="variable"/>
  </w:font>
  <w:font w:name="OpenSymbol">
    <w:altName w:val="Arial Unicode MS"/>
    <w:charset w:val="01"/>
    <w:family w:val="auto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sz w:val="24"/>
        <w:b w:val="false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sz w:val="24"/>
        <w:b w:val="false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sz w:val="24"/>
        <w:b w:val="false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sz w:val="24"/>
        <w:b w:val="false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sz w:val="24"/>
        <w:b w:val="false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sz w:val="24"/>
        <w:b w:val="false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sz w:val="24"/>
        <w:b w:val="false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sz w:val="24"/>
        <w:b w:val="false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sz w:val="24"/>
        <w:b w:val="false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6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95"/>
  <w:displayBackgroundShape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Arial Unicode MS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en-US" w:eastAsia="zh-CN" w:bidi="ar-SA"/>
    </w:rPr>
  </w:style>
  <w:style w:type="paragraph" w:styleId="Heading1">
    <w:name w:val="Heading 1"/>
    <w:basedOn w:val="Normal"/>
    <w:qFormat/>
    <w:pPr>
      <w:spacing w:before="280" w:after="280"/>
      <w:outlineLvl w:val="0"/>
    </w:pPr>
    <w:rPr>
      <w:b/>
      <w:bCs/>
      <w:sz w:val="48"/>
      <w:szCs w:val="48"/>
    </w:rPr>
  </w:style>
  <w:style w:type="paragraph" w:styleId="Heading3">
    <w:name w:val="Heading 3"/>
    <w:basedOn w:val="Normal"/>
    <w:qFormat/>
    <w:pPr>
      <w:spacing w:before="280" w:after="280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qFormat/>
    <w:pPr>
      <w:spacing w:before="280" w:after="280"/>
      <w:outlineLvl w:val="3"/>
    </w:pPr>
    <w:rPr>
      <w:b/>
      <w:bCs/>
    </w:rPr>
  </w:style>
  <w:style w:type="paragraph" w:styleId="Heading5">
    <w:name w:val="Heading 5"/>
    <w:basedOn w:val="Normal"/>
    <w:qFormat/>
    <w:pPr>
      <w:spacing w:before="280" w:after="280"/>
      <w:outlineLvl w:val="4"/>
    </w:pPr>
    <w:rPr>
      <w:b/>
      <w:bCs/>
      <w:sz w:val="20"/>
      <w:szCs w:val="20"/>
    </w:rPr>
  </w:style>
  <w:style w:type="character" w:styleId="WW8Num1z0">
    <w:name w:val="WW8Num1z0"/>
    <w:qFormat/>
    <w:rPr>
      <w:rFonts w:ascii="Symbol" w:hAnsi="Symbol" w:cs="Symbol"/>
      <w:sz w:val="20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eastAsia="Times New Roman" w:cs="OpenSymbol;Arial Unicode MS"/>
      <w:caps w:val="false"/>
      <w:smallCaps w:val="false"/>
      <w:color w:val="00000A"/>
      <w:sz w:val="24"/>
      <w:szCs w:val="24"/>
      <w:shd w:fill="FFFFFF" w:val="clear"/>
      <w:lang w:val="en-US" w:eastAsia="zh-CN" w:bidi="ar-SA"/>
    </w:rPr>
  </w:style>
  <w:style w:type="character" w:styleId="WW8Num2z1">
    <w:name w:val="WW8Num2z1"/>
    <w:qFormat/>
    <w:rPr>
      <w:rFonts w:ascii="OpenSymbol;Arial Unicode MS" w:hAnsi="OpenSymbol;Arial Unicode MS" w:cs="OpenSymbol;Arial Unicode MS"/>
      <w:color w:val="00000A"/>
      <w:lang w:val="en-US" w:eastAsia="zh-CN" w:bidi="ar-SA"/>
    </w:rPr>
  </w:style>
  <w:style w:type="character" w:styleId="WW8Num3z0">
    <w:name w:val="WW8Num3z0"/>
    <w:qFormat/>
    <w:rPr>
      <w:rFonts w:ascii="Symbol" w:hAnsi="Symbol" w:eastAsia="Times New Roman" w:cs="OpenSymbol;Arial Unicode MS"/>
      <w:color w:val="00000A"/>
      <w:lang w:val="en-US" w:eastAsia="zh-CN" w:bidi="ar-SA"/>
    </w:rPr>
  </w:style>
  <w:style w:type="character" w:styleId="WW8Num4z0">
    <w:name w:val="WW8Num4z0"/>
    <w:qFormat/>
    <w:rPr>
      <w:rFonts w:ascii="Symbol" w:hAnsi="Symbol" w:eastAsia="Times New Roman" w:cs="OpenSymbol;Arial Unicode MS"/>
      <w:caps w:val="false"/>
      <w:smallCaps w:val="false"/>
      <w:color w:val="00000A"/>
      <w:sz w:val="24"/>
      <w:szCs w:val="24"/>
      <w:shd w:fill="FFFFFF" w:val="clear"/>
      <w:lang w:val="en-US" w:eastAsia="zh-CN" w:bidi="ar-SA"/>
    </w:rPr>
  </w:style>
  <w:style w:type="character" w:styleId="WW8Num4z1">
    <w:name w:val="WW8Num4z1"/>
    <w:qFormat/>
    <w:rPr>
      <w:rFonts w:ascii="OpenSymbol;Arial Unicode MS" w:hAnsi="OpenSymbol;Arial Unicode MS" w:cs="OpenSymbol;Arial Unicode MS"/>
    </w:rPr>
  </w:style>
  <w:style w:type="character" w:styleId="WW8Num5z0">
    <w:name w:val="WW8Num5z0"/>
    <w:qFormat/>
    <w:rPr>
      <w:rFonts w:ascii="Symbol" w:hAnsi="Symbol" w:eastAsia="Times New Roman" w:cs="OpenSymbol;Arial Unicode MS"/>
      <w:caps w:val="false"/>
      <w:smallCaps w:val="false"/>
      <w:color w:val="00000A"/>
      <w:sz w:val="24"/>
      <w:szCs w:val="24"/>
      <w:shd w:fill="FFFFFF" w:val="clear"/>
      <w:lang w:val="en-US" w:eastAsia="zh-CN" w:bidi="ar-SA"/>
    </w:rPr>
  </w:style>
  <w:style w:type="character" w:styleId="WW8Num5z1">
    <w:name w:val="WW8Num5z1"/>
    <w:qFormat/>
    <w:rPr>
      <w:rFonts w:ascii="OpenSymbol;Arial Unicode MS" w:hAnsi="OpenSymbol;Arial Unicode MS" w:cs="OpenSymbol;Arial Unicode MS"/>
    </w:rPr>
  </w:style>
  <w:style w:type="character" w:styleId="WW8Num3z1">
    <w:name w:val="WW8Num3z1"/>
    <w:qFormat/>
    <w:rPr>
      <w:rFonts w:ascii="OpenSymbol;Arial Unicode MS" w:hAnsi="OpenSymbol;Arial Unicode MS" w:cs="OpenSymbol;Arial Unicode MS"/>
    </w:rPr>
  </w:style>
  <w:style w:type="character" w:styleId="WW8Num6z0">
    <w:name w:val="WW8Num6z0"/>
    <w:qFormat/>
    <w:rPr>
      <w:rFonts w:ascii="Symbol" w:hAnsi="Symbol" w:eastAsia="Times New Roman" w:cs="OpenSymbol;Arial Unicode MS"/>
      <w:caps w:val="false"/>
      <w:smallCaps w:val="false"/>
      <w:color w:val="00000A"/>
      <w:sz w:val="24"/>
      <w:szCs w:val="24"/>
      <w:shd w:fill="FFFFFF" w:val="clear"/>
      <w:lang w:val="en-US" w:eastAsia="zh-CN" w:bidi="ar-SA"/>
    </w:rPr>
  </w:style>
  <w:style w:type="character" w:styleId="WW8Num6z1">
    <w:name w:val="WW8Num6z1"/>
    <w:qFormat/>
    <w:rPr>
      <w:rFonts w:ascii="OpenSymbol;Arial Unicode MS" w:hAnsi="OpenSymbol;Arial Unicode MS" w:cs="OpenSymbol;Arial Unicode MS"/>
    </w:rPr>
  </w:style>
  <w:style w:type="character" w:styleId="WW8Num5z2">
    <w:name w:val="WW8Num5z2"/>
    <w:qFormat/>
    <w:rPr>
      <w:rFonts w:ascii="Wingdings" w:hAnsi="Wingdings" w:cs="Wingdings"/>
      <w:sz w:val="20"/>
    </w:rPr>
  </w:style>
  <w:style w:type="character" w:styleId="WW8Num6z2">
    <w:name w:val="WW8Num6z2"/>
    <w:qFormat/>
    <w:rPr>
      <w:rFonts w:ascii="Wingdings" w:hAnsi="Wingdings" w:cs="Wingdings"/>
      <w:sz w:val="20"/>
    </w:rPr>
  </w:style>
  <w:style w:type="character" w:styleId="WW8Num7z0">
    <w:name w:val="WW8Num7z0"/>
    <w:qFormat/>
    <w:rPr>
      <w:rFonts w:ascii="Symbol" w:hAnsi="Symbol" w:cs="OpenSymbol;Arial Unicode MS"/>
      <w:caps w:val="false"/>
      <w:smallCaps w:val="false"/>
    </w:rPr>
  </w:style>
  <w:style w:type="character" w:styleId="WW8Num7z1">
    <w:name w:val="WW8Num7z1"/>
    <w:qFormat/>
    <w:rPr>
      <w:rFonts w:ascii="OpenSymbol;Arial Unicode MS" w:hAnsi="OpenSymbol;Arial Unicode MS" w:cs="OpenSymbol;Arial Unicode MS"/>
    </w:rPr>
  </w:style>
  <w:style w:type="character" w:styleId="WW8Num7z2">
    <w:name w:val="WW8Num7z2"/>
    <w:qFormat/>
    <w:rPr>
      <w:rFonts w:ascii="Wingdings" w:hAnsi="Wingdings" w:cs="Wingdings"/>
      <w:sz w:val="20"/>
    </w:rPr>
  </w:style>
  <w:style w:type="character" w:styleId="WW8Num8z0">
    <w:name w:val="WW8Num8z0"/>
    <w:qFormat/>
    <w:rPr>
      <w:rFonts w:ascii="Symbol" w:hAnsi="Symbol" w:cs="Symbol"/>
      <w:sz w:val="20"/>
    </w:rPr>
  </w:style>
  <w:style w:type="character" w:styleId="WW8Num8z1">
    <w:name w:val="WW8Num8z1"/>
    <w:qFormat/>
    <w:rPr>
      <w:rFonts w:ascii="Courier New" w:hAnsi="Courier New" w:cs="Courier New"/>
      <w:sz w:val="20"/>
    </w:rPr>
  </w:style>
  <w:style w:type="character" w:styleId="WW8Num8z2">
    <w:name w:val="WW8Num8z2"/>
    <w:qFormat/>
    <w:rPr>
      <w:rFonts w:ascii="Wingdings" w:hAnsi="Wingdings" w:cs="Wingdings"/>
      <w:sz w:val="20"/>
    </w:rPr>
  </w:style>
  <w:style w:type="character" w:styleId="WW8Num9z0">
    <w:name w:val="WW8Num9z0"/>
    <w:qFormat/>
    <w:rPr>
      <w:rFonts w:ascii="Symbol" w:hAnsi="Symbol" w:cs="Symbo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DefaultParagraphFont">
    <w:name w:val="Default Paragraph Font"/>
    <w:qFormat/>
    <w:rPr/>
  </w:style>
  <w:style w:type="character" w:styleId="WWDefaultParagraphFont">
    <w:name w:val="WW-Default Paragraph Font"/>
    <w:qFormat/>
    <w:rPr/>
  </w:style>
  <w:style w:type="character" w:styleId="Spelle">
    <w:name w:val="spelle"/>
    <w:basedOn w:val="WWDefaultParagraphFont"/>
    <w:qFormat/>
    <w:rPr/>
  </w:style>
  <w:style w:type="character" w:styleId="FootnoteCharacters">
    <w:name w:val="Footnote Characters"/>
    <w:qFormat/>
    <w:rPr/>
  </w:style>
  <w:style w:type="character" w:styleId="EndnoteCharacters">
    <w:name w:val="Endnote Characters"/>
    <w:qFormat/>
    <w:rPr/>
  </w:style>
  <w:style w:type="character" w:styleId="InternetLink">
    <w:name w:val="Internet Link"/>
    <w:rPr>
      <w:color w:val="000080"/>
      <w:u w:val="single"/>
      <w:lang w:val="zxx" w:bidi="zxx"/>
    </w:rPr>
  </w:style>
  <w:style w:type="character" w:styleId="VisitedInternetLink">
    <w:name w:val="Visited Internet Link"/>
    <w:rPr>
      <w:color w:val="800000"/>
      <w:u w:val="single"/>
      <w:lang w:val="zxx" w:bidi="zxx"/>
    </w:rPr>
  </w:style>
  <w:style w:type="character" w:styleId="RTFNum21">
    <w:name w:val="RTF_Num 2 1"/>
    <w:qFormat/>
    <w:rPr/>
  </w:style>
  <w:style w:type="character" w:styleId="RTFNum22">
    <w:name w:val="RTF_Num 2 2"/>
    <w:qFormat/>
    <w:rPr/>
  </w:style>
  <w:style w:type="character" w:styleId="RTFNum23">
    <w:name w:val="RTF_Num 2 3"/>
    <w:qFormat/>
    <w:rPr/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OpenSymbol;Arial Unicode MS" w:hAnsi="OpenSymbol;Arial Unicode MS" w:eastAsia="OpenSymbol;Arial Unicode MS" w:cs="OpenSymbol;Arial Unicode MS"/>
    </w:rPr>
  </w:style>
  <w:style w:type="character" w:styleId="WWRTFNum21">
    <w:name w:val="WW-RTF_Num 2 1"/>
    <w:qFormat/>
    <w:rPr/>
  </w:style>
  <w:style w:type="character" w:styleId="Appleconvertedspace">
    <w:name w:val="apple-converted-space"/>
    <w:basedOn w:val="DefaultParagraphFont"/>
    <w:qFormat/>
    <w:rPr/>
  </w:style>
  <w:style w:type="character" w:styleId="ListLabel1">
    <w:name w:val="ListLabel 1"/>
    <w:qFormat/>
    <w:rPr>
      <w:b/>
      <w:sz w:val="28"/>
    </w:rPr>
  </w:style>
  <w:style w:type="character" w:styleId="ListLabel2">
    <w:name w:val="ListLabel 2"/>
    <w:qFormat/>
    <w:rPr>
      <w:rFonts w:ascii="Arial" w:hAnsi="Arial" w:cs="Symbol"/>
      <w:caps w:val="false"/>
      <w:smallCaps w:val="false"/>
      <w:sz w:val="24"/>
      <w:szCs w:val="24"/>
      <w:shd w:fill="FFFFFF" w:val="clear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ascii="Arial" w:hAnsi="Arial" w:cs="Symbol"/>
      <w:b w:val="false"/>
      <w:sz w:val="24"/>
    </w:rPr>
  </w:style>
  <w:style w:type="character" w:styleId="ListLabel5">
    <w:name w:val="ListLabel 5"/>
    <w:qFormat/>
    <w:rPr>
      <w:b/>
      <w:sz w:val="28"/>
    </w:rPr>
  </w:style>
  <w:style w:type="character" w:styleId="ListLabel6">
    <w:name w:val="ListLabel 6"/>
    <w:qFormat/>
    <w:rPr>
      <w:rFonts w:ascii="Arial" w:hAnsi="Arial" w:cs="Symbol"/>
      <w:b w:val="false"/>
      <w:sz w:val="24"/>
    </w:rPr>
  </w:style>
  <w:style w:type="character" w:styleId="ListLabel7">
    <w:name w:val="ListLabel 7"/>
    <w:qFormat/>
    <w:rPr>
      <w:rFonts w:ascii="Arial" w:hAnsi="Arial" w:cs="Symbol"/>
      <w:b/>
      <w:sz w:val="24"/>
    </w:rPr>
  </w:style>
  <w:style w:type="character" w:styleId="ListLabel8">
    <w:name w:val="ListLabel 8"/>
    <w:qFormat/>
    <w:rPr>
      <w:rFonts w:cs="OpenSymbol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styleId="TextBody">
    <w:name w:val="Text Body"/>
    <w:basedOn w:val="Normal"/>
    <w:pPr>
      <w:spacing w:before="0" w:after="12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ListContents">
    <w:name w:val="List Contents"/>
    <w:basedOn w:val="Normal"/>
    <w:qFormat/>
    <w:pPr>
      <w:ind w:left="567" w:right="0" w:hanging="0"/>
    </w:pPr>
    <w:rPr/>
  </w:style>
  <w:style w:type="numbering" w:styleId="WW8Num1">
    <w:name w:val="WW8Num1"/>
  </w:style>
  <w:style w:type="numbering" w:styleId="WW8Num2">
    <w:name w:val="WW8Num2"/>
  </w:style>
  <w:style w:type="numbering" w:styleId="WW8Num3">
    <w:name w:val="WW8Num3"/>
  </w:style>
  <w:style w:type="numbering" w:styleId="WW8Num4">
    <w:name w:val="WW8Num4"/>
  </w:style>
  <w:style w:type="numbering" w:styleId="WW8Num5">
    <w:name w:val="WW8Num5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LibreOffice/4.4.3.2$MacOSX_X86_64 LibreOffice_project/88805f81e9fe61362df02b9941de8e38a9b5fd16</Application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2014-08-30T10:30:00Z</dcterms:created>
  <dc:creator>Hyman, Jesse P.</dc:creator>
  <dc:language>en-US</dc:language>
  <dcterms:modified xsi:type="dcterms:W3CDTF">2017-04-28T20:06:04Z</dcterms:modified>
  <cp:revision>36</cp:revision>
  <dc:title>EAA Chapter 1167 Meeting Minutes Oct 20, 2012</dc:title>
</cp:coreProperties>
</file>